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7D" w:rsidRDefault="00D4627D" w:rsidP="00D4627D">
      <w:pPr>
        <w:pStyle w:val="En-tte"/>
        <w:tabs>
          <w:tab w:val="clear" w:pos="4536"/>
          <w:tab w:val="clear" w:pos="9072"/>
        </w:tabs>
      </w:pPr>
    </w:p>
    <w:p w:rsidR="00326BFB" w:rsidRPr="00A512E1" w:rsidRDefault="007230CA" w:rsidP="00D4627D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 w:cstheme="minorHAnsi"/>
          <w:sz w:val="40"/>
          <w:szCs w:val="40"/>
        </w:rPr>
      </w:pPr>
      <w:r w:rsidRPr="00A512E1">
        <w:rPr>
          <w:rFonts w:ascii="Century Gothic" w:hAnsi="Century Gothic" w:cstheme="minorHAnsi"/>
          <w:color w:val="0070C0"/>
          <w:sz w:val="40"/>
          <w:szCs w:val="40"/>
        </w:rPr>
        <w:t>L</w:t>
      </w:r>
      <w:r w:rsidR="00B45EE4" w:rsidRPr="00A512E1">
        <w:rPr>
          <w:rFonts w:ascii="Century Gothic" w:hAnsi="Century Gothic" w:cstheme="minorHAnsi"/>
          <w:color w:val="0070C0"/>
          <w:sz w:val="40"/>
          <w:szCs w:val="40"/>
        </w:rPr>
        <w:t>ettre d'engagement</w:t>
      </w:r>
      <w:r w:rsidR="00C87ED7">
        <w:rPr>
          <w:rFonts w:ascii="Century Gothic" w:hAnsi="Century Gothic" w:cstheme="minorHAnsi"/>
          <w:color w:val="0070C0"/>
          <w:sz w:val="40"/>
          <w:szCs w:val="40"/>
        </w:rPr>
        <w:t xml:space="preserve"> – Tremplin Langues</w:t>
      </w:r>
    </w:p>
    <w:p w:rsidR="00326BFB" w:rsidRPr="00A512E1" w:rsidRDefault="00326BFB" w:rsidP="00D4627D">
      <w:pPr>
        <w:pStyle w:val="Titre5"/>
        <w:rPr>
          <w:rFonts w:ascii="Century Gothic" w:hAnsi="Century Gothic"/>
          <w:b/>
        </w:rPr>
      </w:pPr>
      <w:r w:rsidRPr="00A512E1">
        <w:rPr>
          <w:rFonts w:ascii="Century Gothic" w:hAnsi="Century Gothic"/>
          <w:b/>
        </w:rPr>
        <w:t>A compléter et signer par la structure d'accueil</w:t>
      </w:r>
    </w:p>
    <w:p w:rsidR="00326BFB" w:rsidRPr="00A512E1" w:rsidRDefault="00326BFB" w:rsidP="00326BFB">
      <w:pPr>
        <w:spacing w:line="360" w:lineRule="auto"/>
        <w:jc w:val="both"/>
        <w:rPr>
          <w:rFonts w:ascii="Century Gothic" w:hAnsi="Century Gothic" w:cs="Calibri"/>
          <w:sz w:val="16"/>
          <w:szCs w:val="16"/>
        </w:rPr>
      </w:pPr>
    </w:p>
    <w:p w:rsidR="0018211E" w:rsidRPr="00A512E1" w:rsidRDefault="0018211E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Je soussigné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18211E" w:rsidRPr="00A512E1" w:rsidRDefault="0018211E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représentant de </w:t>
      </w:r>
      <w:r w:rsidR="00D4627D" w:rsidRPr="00A512E1">
        <w:rPr>
          <w:rFonts w:ascii="Century Gothic" w:hAnsi="Century Gothic" w:cs="Calibri"/>
          <w:sz w:val="20"/>
          <w:szCs w:val="20"/>
        </w:rPr>
        <w:t>l'association</w:t>
      </w:r>
      <w:r w:rsidRPr="00A512E1">
        <w:rPr>
          <w:rFonts w:ascii="Century Gothic" w:hAnsi="Century Gothic" w:cs="Calibri"/>
          <w:sz w:val="20"/>
          <w:szCs w:val="20"/>
        </w:rPr>
        <w:t xml:space="preserve"> (nom)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18211E" w:rsidRPr="00A512E1" w:rsidRDefault="0018211E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située (adresse postale complète)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18211E" w:rsidRPr="00A512E1" w:rsidRDefault="0018211E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ab/>
      </w:r>
    </w:p>
    <w:p w:rsidR="0018211E" w:rsidRPr="00A512E1" w:rsidRDefault="0018211E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>certifie que Mr / Mme</w:t>
      </w:r>
      <w:r w:rsidR="0053464F" w:rsidRPr="00A512E1">
        <w:rPr>
          <w:rStyle w:val="Appelnotedebasdep"/>
          <w:rFonts w:ascii="Century Gothic" w:hAnsi="Century Gothic" w:cs="Calibri"/>
          <w:sz w:val="20"/>
          <w:szCs w:val="20"/>
        </w:rPr>
        <w:footnoteReference w:id="1"/>
      </w:r>
      <w:r w:rsidR="0053464F" w:rsidRPr="00A512E1">
        <w:rPr>
          <w:rFonts w:ascii="Century Gothic" w:hAnsi="Century Gothic" w:cs="Calibri"/>
          <w:sz w:val="20"/>
          <w:szCs w:val="20"/>
        </w:rPr>
        <w:t xml:space="preserve"> </w:t>
      </w:r>
      <w:r w:rsidR="0053464F"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va effectuer une </w:t>
      </w:r>
      <w:r w:rsidRPr="00A512E1">
        <w:rPr>
          <w:rFonts w:ascii="Century Gothic" w:hAnsi="Century Gothic" w:cs="Calibri"/>
          <w:b/>
          <w:sz w:val="20"/>
          <w:szCs w:val="20"/>
        </w:rPr>
        <w:t xml:space="preserve">immersion </w:t>
      </w:r>
      <w:r w:rsidR="00D4627D" w:rsidRPr="00A512E1">
        <w:rPr>
          <w:rFonts w:ascii="Century Gothic" w:hAnsi="Century Gothic" w:cs="Calibri"/>
          <w:b/>
          <w:sz w:val="20"/>
          <w:szCs w:val="20"/>
        </w:rPr>
        <w:t>linguistique</w:t>
      </w:r>
      <w:r w:rsidRPr="00A512E1">
        <w:rPr>
          <w:rFonts w:ascii="Century Gothic" w:hAnsi="Century Gothic" w:cs="Calibri"/>
          <w:sz w:val="20"/>
          <w:szCs w:val="20"/>
        </w:rPr>
        <w:t xml:space="preserve"> dans notre structure aux dates suivantes :</w:t>
      </w:r>
    </w:p>
    <w:p w:rsidR="0053464F" w:rsidRPr="00A512E1" w:rsidRDefault="0053464F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du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au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color w:val="FF0000"/>
          <w:sz w:val="20"/>
          <w:szCs w:val="20"/>
          <w:u w:val="single"/>
        </w:rPr>
        <w:t>selon l'horaire suivant</w:t>
      </w:r>
      <w:r w:rsidRPr="00A512E1">
        <w:rPr>
          <w:rFonts w:ascii="Century Gothic" w:hAnsi="Century Gothic" w:cs="Calibri"/>
          <w:color w:val="FF0000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>:</w:t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lundi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</w:t>
      </w:r>
      <w:r w:rsidRPr="00A512E1">
        <w:rPr>
          <w:rFonts w:ascii="Century Gothic" w:hAnsi="Century Gothic" w:cs="Calibri"/>
          <w:b/>
          <w:sz w:val="20"/>
          <w:szCs w:val="20"/>
        </w:rPr>
        <w:t>à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mardi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</w:t>
      </w:r>
      <w:r w:rsidRPr="00A512E1">
        <w:rPr>
          <w:rFonts w:ascii="Century Gothic" w:hAnsi="Century Gothic" w:cs="Calibri"/>
          <w:b/>
          <w:sz w:val="20"/>
          <w:szCs w:val="20"/>
        </w:rPr>
        <w:t xml:space="preserve">à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mercredi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</w:t>
      </w:r>
      <w:r w:rsidRPr="00A512E1">
        <w:rPr>
          <w:rFonts w:ascii="Century Gothic" w:hAnsi="Century Gothic" w:cs="Calibri"/>
          <w:b/>
          <w:sz w:val="20"/>
          <w:szCs w:val="20"/>
        </w:rPr>
        <w:t>à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jeudi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</w:t>
      </w:r>
      <w:r w:rsidRPr="00A512E1">
        <w:rPr>
          <w:rFonts w:ascii="Century Gothic" w:hAnsi="Century Gothic" w:cs="Calibri"/>
          <w:b/>
          <w:sz w:val="20"/>
          <w:szCs w:val="20"/>
        </w:rPr>
        <w:t>à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vendredi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b/>
          <w:sz w:val="20"/>
          <w:szCs w:val="20"/>
        </w:rPr>
        <w:t xml:space="preserve"> à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samedi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</w:t>
      </w:r>
      <w:r w:rsidRPr="00A512E1">
        <w:rPr>
          <w:rFonts w:ascii="Century Gothic" w:hAnsi="Century Gothic" w:cs="Calibri"/>
          <w:b/>
          <w:sz w:val="20"/>
          <w:szCs w:val="20"/>
        </w:rPr>
        <w:t xml:space="preserve">à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dimanche de</w:t>
      </w:r>
      <w:r w:rsidRPr="00A512E1">
        <w:rPr>
          <w:rFonts w:ascii="Century Gothic" w:hAnsi="Century Gothic" w:cs="Calibri"/>
          <w:sz w:val="20"/>
          <w:szCs w:val="20"/>
        </w:rPr>
        <w:t xml:space="preserve"> </w:t>
      </w:r>
      <w:r w:rsidRPr="00A512E1">
        <w:rPr>
          <w:rFonts w:ascii="Century Gothic" w:hAnsi="Century Gothic" w:cs="Calibri"/>
          <w:sz w:val="20"/>
          <w:szCs w:val="20"/>
        </w:rPr>
        <w:tab/>
        <w:t xml:space="preserve"> </w:t>
      </w:r>
      <w:r w:rsidRPr="00A512E1">
        <w:rPr>
          <w:rFonts w:ascii="Century Gothic" w:hAnsi="Century Gothic" w:cs="Calibri"/>
          <w:b/>
          <w:sz w:val="20"/>
          <w:szCs w:val="20"/>
        </w:rPr>
        <w:t xml:space="preserve">à </w:t>
      </w: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16"/>
          <w:szCs w:val="16"/>
        </w:rPr>
      </w:pPr>
    </w:p>
    <w:p w:rsidR="0053464F" w:rsidRPr="00A512E1" w:rsidRDefault="005E6BF9" w:rsidP="00FA3272">
      <w:pPr>
        <w:tabs>
          <w:tab w:val="left" w:pos="567"/>
          <w:tab w:val="right" w:leader="underscore" w:pos="538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sdt>
        <w:sdtPr>
          <w:rPr>
            <w:rFonts w:ascii="Century Gothic" w:hAnsi="Century Gothic" w:cs="Calibri"/>
            <w:sz w:val="20"/>
            <w:szCs w:val="20"/>
          </w:rPr>
          <w:id w:val="139423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64F" w:rsidRPr="00A512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464F" w:rsidRPr="00A512E1">
        <w:rPr>
          <w:rFonts w:ascii="Century Gothic" w:hAnsi="Century Gothic" w:cs="Calibri"/>
          <w:sz w:val="20"/>
          <w:szCs w:val="20"/>
        </w:rPr>
        <w:t xml:space="preserve"> </w:t>
      </w:r>
      <w:r w:rsidR="0053464F" w:rsidRPr="00A512E1">
        <w:rPr>
          <w:rFonts w:ascii="Century Gothic" w:hAnsi="Century Gothic" w:cs="Calibri"/>
          <w:b/>
          <w:sz w:val="20"/>
          <w:szCs w:val="20"/>
        </w:rPr>
        <w:t xml:space="preserve">Il / elle recevra des indemnités </w:t>
      </w:r>
      <w:r w:rsidR="0053464F" w:rsidRPr="00A512E1">
        <w:rPr>
          <w:rFonts w:ascii="Century Gothic" w:hAnsi="Century Gothic" w:cs="Calibri"/>
          <w:sz w:val="20"/>
          <w:szCs w:val="20"/>
        </w:rPr>
        <w:t xml:space="preserve">:  </w:t>
      </w:r>
      <w:r w:rsidR="0053464F" w:rsidRPr="00A512E1">
        <w:rPr>
          <w:rFonts w:ascii="Century Gothic" w:hAnsi="Century Gothic" w:cs="Calibri"/>
          <w:sz w:val="20"/>
          <w:szCs w:val="20"/>
        </w:rPr>
        <w:tab/>
      </w:r>
      <w:r w:rsidR="00FA3272" w:rsidRPr="00A512E1">
        <w:rPr>
          <w:rFonts w:ascii="Century Gothic" w:hAnsi="Century Gothic" w:cs="Calibri"/>
          <w:sz w:val="20"/>
          <w:szCs w:val="20"/>
        </w:rPr>
        <w:tab/>
      </w:r>
      <w:r w:rsidR="00FA3272" w:rsidRPr="00A512E1">
        <w:rPr>
          <w:rFonts w:ascii="Century Gothic" w:hAnsi="Century Gothic" w:cs="Calibri"/>
          <w:b/>
          <w:sz w:val="20"/>
          <w:szCs w:val="20"/>
        </w:rPr>
        <w:t xml:space="preserve">€ </w:t>
      </w:r>
      <w:sdt>
        <w:sdtPr>
          <w:rPr>
            <w:rFonts w:ascii="Century Gothic" w:hAnsi="Century Gothic" w:cs="Calibri"/>
            <w:b/>
            <w:sz w:val="20"/>
            <w:szCs w:val="20"/>
          </w:rPr>
          <w:id w:val="82432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272" w:rsidRPr="00A512E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FA3272" w:rsidRPr="00A512E1">
        <w:rPr>
          <w:rFonts w:ascii="Century Gothic" w:hAnsi="Century Gothic" w:cs="Calibri"/>
          <w:b/>
          <w:sz w:val="20"/>
          <w:szCs w:val="20"/>
        </w:rPr>
        <w:t xml:space="preserve"> p</w:t>
      </w:r>
      <w:r w:rsidR="00A6280A" w:rsidRPr="00A512E1">
        <w:rPr>
          <w:rFonts w:ascii="Century Gothic" w:hAnsi="Century Gothic" w:cs="Calibri"/>
          <w:b/>
          <w:sz w:val="20"/>
          <w:szCs w:val="20"/>
        </w:rPr>
        <w:t>ar semaine</w:t>
      </w:r>
      <w:r w:rsidR="00FA3272" w:rsidRPr="00A512E1">
        <w:rPr>
          <w:rFonts w:ascii="Century Gothic" w:hAnsi="Century Gothic" w:cs="Calibri"/>
          <w:b/>
          <w:sz w:val="20"/>
          <w:szCs w:val="20"/>
        </w:rPr>
        <w:t xml:space="preserve"> / </w:t>
      </w:r>
      <w:sdt>
        <w:sdtPr>
          <w:rPr>
            <w:rFonts w:ascii="Century Gothic" w:hAnsi="Century Gothic" w:cs="Calibri"/>
            <w:b/>
            <w:sz w:val="20"/>
            <w:szCs w:val="20"/>
          </w:rPr>
          <w:id w:val="-9332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272" w:rsidRPr="00A512E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FA3272" w:rsidRPr="00A512E1">
        <w:rPr>
          <w:rFonts w:ascii="Century Gothic" w:hAnsi="Century Gothic" w:cs="Calibri"/>
          <w:b/>
          <w:sz w:val="20"/>
          <w:szCs w:val="20"/>
        </w:rPr>
        <w:t xml:space="preserve"> par mois</w:t>
      </w:r>
    </w:p>
    <w:p w:rsidR="0053464F" w:rsidRPr="00A512E1" w:rsidRDefault="005E6BF9" w:rsidP="00A6280A">
      <w:pPr>
        <w:tabs>
          <w:tab w:val="left" w:pos="4536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sdt>
        <w:sdtPr>
          <w:rPr>
            <w:rFonts w:ascii="Century Gothic" w:hAnsi="Century Gothic" w:cs="Calibri"/>
            <w:sz w:val="20"/>
            <w:szCs w:val="20"/>
          </w:rPr>
          <w:id w:val="159967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64F" w:rsidRPr="00A512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3464F" w:rsidRPr="00A512E1">
        <w:rPr>
          <w:rFonts w:ascii="Century Gothic" w:hAnsi="Century Gothic" w:cs="Calibri"/>
          <w:sz w:val="20"/>
          <w:szCs w:val="20"/>
        </w:rPr>
        <w:t xml:space="preserve"> </w:t>
      </w:r>
      <w:r w:rsidR="0053464F" w:rsidRPr="00A512E1">
        <w:rPr>
          <w:rFonts w:ascii="Century Gothic" w:hAnsi="Century Gothic" w:cs="Calibri"/>
          <w:b/>
          <w:sz w:val="20"/>
          <w:szCs w:val="20"/>
        </w:rPr>
        <w:t>Il / elle ne recevra pas d'indemnités</w:t>
      </w:r>
      <w:r w:rsidR="00D4627D" w:rsidRPr="00A512E1">
        <w:rPr>
          <w:rStyle w:val="Appelnotedebasdep"/>
          <w:rFonts w:ascii="Century Gothic" w:hAnsi="Century Gothic" w:cs="Calibri"/>
          <w:b/>
          <w:sz w:val="20"/>
          <w:szCs w:val="20"/>
        </w:rPr>
        <w:footnoteReference w:id="2"/>
      </w:r>
      <w:r w:rsidR="00A6280A"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  <w:u w:val="single"/>
        </w:rPr>
        <w:t>Ses tâches</w:t>
      </w:r>
      <w:r w:rsidRPr="00A512E1">
        <w:rPr>
          <w:rFonts w:ascii="Century Gothic" w:hAnsi="Century Gothic" w:cs="Calibri"/>
          <w:sz w:val="20"/>
          <w:szCs w:val="20"/>
        </w:rPr>
        <w:t xml:space="preserve"> dans la/les langues cible(s) suivante(s) :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seront :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C1D85">
      <w:pPr>
        <w:tabs>
          <w:tab w:val="left" w:pos="0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C1D85">
      <w:pPr>
        <w:tabs>
          <w:tab w:val="left" w:pos="0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ab/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16"/>
          <w:szCs w:val="16"/>
        </w:rPr>
      </w:pP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Celles-ci seront supervisées par Mr/Mme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3464F" w:rsidRPr="00A512E1" w:rsidRDefault="0053464F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sz w:val="20"/>
          <w:szCs w:val="20"/>
        </w:rPr>
        <w:t xml:space="preserve">ayant pour fonction  </w:t>
      </w:r>
      <w:r w:rsidRPr="00A512E1">
        <w:rPr>
          <w:rFonts w:ascii="Century Gothic" w:hAnsi="Century Gothic" w:cs="Calibri"/>
          <w:sz w:val="20"/>
          <w:szCs w:val="20"/>
        </w:rPr>
        <w:tab/>
      </w:r>
    </w:p>
    <w:p w:rsidR="0058199D" w:rsidRPr="00A512E1" w:rsidRDefault="0058199D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b/>
          <w:sz w:val="16"/>
          <w:szCs w:val="16"/>
        </w:rPr>
      </w:pPr>
    </w:p>
    <w:p w:rsidR="0053464F" w:rsidRPr="00A512E1" w:rsidRDefault="0053464F" w:rsidP="00A6280A">
      <w:pPr>
        <w:tabs>
          <w:tab w:val="left" w:pos="5529"/>
        </w:tabs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Date et signature</w:t>
      </w:r>
      <w:r w:rsidRPr="00A512E1">
        <w:rPr>
          <w:rFonts w:ascii="Century Gothic" w:hAnsi="Century Gothic" w:cs="Calibri"/>
          <w:sz w:val="20"/>
          <w:szCs w:val="20"/>
        </w:rPr>
        <w:t xml:space="preserve"> :</w:t>
      </w:r>
      <w:r w:rsidR="00A6280A" w:rsidRPr="00A512E1">
        <w:rPr>
          <w:rFonts w:ascii="Century Gothic" w:hAnsi="Century Gothic" w:cs="Calibri"/>
          <w:sz w:val="20"/>
          <w:szCs w:val="20"/>
        </w:rPr>
        <w:t xml:space="preserve"> </w:t>
      </w:r>
      <w:r w:rsidR="00A6280A" w:rsidRPr="00A512E1">
        <w:rPr>
          <w:rFonts w:ascii="Century Gothic" w:hAnsi="Century Gothic" w:cs="Calibri"/>
          <w:sz w:val="20"/>
          <w:szCs w:val="20"/>
        </w:rPr>
        <w:tab/>
      </w:r>
      <w:r w:rsidR="00A6280A" w:rsidRPr="00A512E1">
        <w:rPr>
          <w:rFonts w:ascii="Century Gothic" w:hAnsi="Century Gothic" w:cs="Calibri"/>
          <w:b/>
          <w:sz w:val="20"/>
          <w:szCs w:val="20"/>
        </w:rPr>
        <w:t>Signature du représentant légal</w:t>
      </w:r>
    </w:p>
    <w:p w:rsidR="008F536B" w:rsidRPr="00A512E1" w:rsidRDefault="008F536B" w:rsidP="00A6280A">
      <w:pPr>
        <w:tabs>
          <w:tab w:val="left" w:pos="5529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A512E1">
        <w:rPr>
          <w:rFonts w:ascii="Century Gothic" w:hAnsi="Century Gothic" w:cs="Calibri"/>
          <w:b/>
          <w:sz w:val="20"/>
          <w:szCs w:val="20"/>
        </w:rPr>
        <w:t>Cachet de la structure</w:t>
      </w:r>
      <w:r w:rsidR="005E6BF9">
        <w:rPr>
          <w:rStyle w:val="Appelnotedebasdep"/>
          <w:rFonts w:ascii="Century Gothic" w:hAnsi="Century Gothic" w:cs="Calibri"/>
          <w:b/>
          <w:sz w:val="20"/>
          <w:szCs w:val="20"/>
        </w:rPr>
        <w:footnoteReference w:id="3"/>
      </w:r>
      <w:r w:rsidRPr="00A512E1">
        <w:rPr>
          <w:rFonts w:ascii="Century Gothic" w:hAnsi="Century Gothic" w:cs="Calibri"/>
          <w:b/>
          <w:sz w:val="20"/>
          <w:szCs w:val="20"/>
        </w:rPr>
        <w:t xml:space="preserve"> :</w:t>
      </w:r>
    </w:p>
    <w:sectPr w:rsidR="008F536B" w:rsidRPr="00A512E1" w:rsidSect="00D46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FB" w:rsidRDefault="00326BFB" w:rsidP="00326BFB">
      <w:r>
        <w:separator/>
      </w:r>
    </w:p>
  </w:endnote>
  <w:endnote w:type="continuationSeparator" w:id="0">
    <w:p w:rsidR="00326BFB" w:rsidRDefault="00326BFB" w:rsidP="0032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E1" w:rsidRDefault="00A512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B" w:rsidRDefault="00326BFB" w:rsidP="00326BFB">
    <w:pPr>
      <w:pStyle w:val="Pieddepage"/>
      <w:tabs>
        <w:tab w:val="clear" w:pos="4536"/>
        <w:tab w:val="right" w:leader="underscore" w:pos="9072"/>
      </w:tabs>
    </w:pPr>
    <w:r>
      <w:tab/>
    </w:r>
  </w:p>
  <w:p w:rsidR="00326BFB" w:rsidRPr="00D4627D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b/>
        <w:color w:val="FF0000"/>
      </w:rPr>
    </w:pPr>
    <w:r w:rsidRPr="00D4627D">
      <w:rPr>
        <w:rFonts w:asciiTheme="minorHAnsi" w:hAnsiTheme="minorHAnsi" w:cstheme="minorHAnsi"/>
        <w:b/>
        <w:color w:val="FF0000"/>
      </w:rPr>
      <w:t>Bureau International Jeunesse</w:t>
    </w:r>
  </w:p>
  <w:p w:rsidR="00326BFB" w:rsidRPr="005C1D85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sz w:val="20"/>
        <w:szCs w:val="20"/>
      </w:rPr>
    </w:pPr>
    <w:r w:rsidRPr="005C1D85">
      <w:rPr>
        <w:rFonts w:asciiTheme="minorHAnsi" w:hAnsiTheme="minorHAnsi" w:cstheme="minorHAnsi"/>
        <w:sz w:val="20"/>
        <w:szCs w:val="20"/>
      </w:rPr>
      <w:t>18 rue du Commerce – 1000 Bruxelles</w:t>
    </w:r>
  </w:p>
  <w:p w:rsidR="00326BFB" w:rsidRPr="005C1D85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sz w:val="20"/>
        <w:szCs w:val="20"/>
      </w:rPr>
    </w:pPr>
    <w:r w:rsidRPr="005C1D85">
      <w:rPr>
        <w:rFonts w:asciiTheme="minorHAnsi" w:hAnsiTheme="minorHAnsi" w:cstheme="minorHAnsi"/>
        <w:sz w:val="20"/>
        <w:szCs w:val="20"/>
      </w:rPr>
      <w:t>Tél. : 02/219 09 06</w:t>
    </w:r>
  </w:p>
  <w:p w:rsidR="00326BFB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Style w:val="Lienhypertexte"/>
        <w:rFonts w:asciiTheme="minorHAnsi" w:hAnsiTheme="minorHAnsi" w:cstheme="minorHAnsi"/>
        <w:sz w:val="20"/>
        <w:szCs w:val="20"/>
      </w:rPr>
    </w:pPr>
    <w:r w:rsidRPr="005C1D85">
      <w:rPr>
        <w:rFonts w:asciiTheme="minorHAnsi" w:hAnsiTheme="minorHAnsi" w:cstheme="minorHAnsi"/>
        <w:sz w:val="20"/>
        <w:szCs w:val="20"/>
      </w:rPr>
      <w:t xml:space="preserve">Site : </w:t>
    </w:r>
    <w:hyperlink r:id="rId1" w:history="1">
      <w:r w:rsidRPr="005C1D85">
        <w:rPr>
          <w:rStyle w:val="Lienhypertexte"/>
          <w:rFonts w:asciiTheme="minorHAnsi" w:hAnsiTheme="minorHAnsi" w:cstheme="minorHAnsi"/>
          <w:sz w:val="20"/>
          <w:szCs w:val="20"/>
        </w:rPr>
        <w:t>www.lebij.be</w:t>
      </w:r>
    </w:hyperlink>
    <w:r w:rsidRPr="005C1D85">
      <w:rPr>
        <w:rFonts w:asciiTheme="minorHAnsi" w:hAnsiTheme="minorHAnsi" w:cstheme="minorHAnsi"/>
        <w:sz w:val="20"/>
        <w:szCs w:val="20"/>
      </w:rPr>
      <w:t xml:space="preserve"> – Courriel : </w:t>
    </w:r>
    <w:hyperlink r:id="rId2" w:history="1">
      <w:r w:rsidRPr="005C1D85">
        <w:rPr>
          <w:rStyle w:val="Lienhypertexte"/>
          <w:rFonts w:asciiTheme="minorHAnsi" w:hAnsiTheme="minorHAnsi" w:cstheme="minorHAnsi"/>
          <w:sz w:val="20"/>
          <w:szCs w:val="20"/>
        </w:rPr>
        <w:t>bij@cfwb.be</w:t>
      </w:r>
    </w:hyperlink>
  </w:p>
  <w:p w:rsidR="00AF2361" w:rsidRPr="00AF2361" w:rsidRDefault="00AF2361" w:rsidP="00A512E1">
    <w:pPr>
      <w:pStyle w:val="Pieddepage"/>
      <w:tabs>
        <w:tab w:val="clear" w:pos="4536"/>
        <w:tab w:val="right" w:leader="underscore" w:pos="9072"/>
      </w:tabs>
      <w:jc w:val="center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AF236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begin"/>
    </w:r>
    <w:r w:rsidRPr="00AF236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instrText xml:space="preserve"> TIME \@ "dd/MM/yyyy" </w:instrText>
    </w:r>
    <w:r w:rsidRPr="00AF236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separate"/>
    </w:r>
    <w:r w:rsidR="005E6BF9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</w:rPr>
      <w:t>04/04/2024</w:t>
    </w:r>
    <w:r w:rsidRPr="00AF236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end"/>
    </w:r>
    <w:r w:rsidR="00A512E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begin"/>
    </w:r>
    <w:r w:rsidR="00A512E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instrText xml:space="preserve"> TIME \@ "MMMM yy" </w:instrText>
    </w:r>
    <w:r w:rsidR="00A512E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separate"/>
    </w:r>
    <w:r w:rsidR="005E6BF9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</w:rPr>
      <w:t>avril 24</w:t>
    </w:r>
    <w:r w:rsidR="00A512E1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E1" w:rsidRDefault="00A512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FB" w:rsidRDefault="00326BFB" w:rsidP="00326BFB">
      <w:r>
        <w:separator/>
      </w:r>
    </w:p>
  </w:footnote>
  <w:footnote w:type="continuationSeparator" w:id="0">
    <w:p w:rsidR="00326BFB" w:rsidRDefault="00326BFB" w:rsidP="00326BFB">
      <w:r>
        <w:continuationSeparator/>
      </w:r>
    </w:p>
  </w:footnote>
  <w:footnote w:id="1">
    <w:p w:rsidR="0053464F" w:rsidRPr="00D4627D" w:rsidRDefault="0053464F">
      <w:pPr>
        <w:pStyle w:val="Notedebasdepage"/>
        <w:rPr>
          <w:rFonts w:ascii="Century Gothic" w:hAnsi="Century Gothic" w:cstheme="minorHAnsi"/>
          <w:sz w:val="16"/>
          <w:szCs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4627D">
        <w:rPr>
          <w:rFonts w:ascii="Century Gothic" w:hAnsi="Century Gothic" w:cstheme="minorHAnsi"/>
          <w:sz w:val="16"/>
          <w:szCs w:val="16"/>
          <w:lang w:val="fr-BE"/>
        </w:rPr>
        <w:t>Biffer la mention inutile</w:t>
      </w:r>
    </w:p>
  </w:footnote>
  <w:footnote w:id="2">
    <w:p w:rsidR="00D4627D" w:rsidRPr="00D4627D" w:rsidRDefault="00D4627D">
      <w:pPr>
        <w:pStyle w:val="Notedebasdepage"/>
        <w:rPr>
          <w:rFonts w:ascii="Century Gothic" w:hAnsi="Century Gothic"/>
          <w:sz w:val="16"/>
          <w:szCs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entury Gothic" w:hAnsi="Century Gothic"/>
          <w:sz w:val="16"/>
          <w:szCs w:val="16"/>
        </w:rPr>
        <w:t>Biffer la mention inutile</w:t>
      </w:r>
    </w:p>
  </w:footnote>
  <w:footnote w:id="3">
    <w:p w:rsidR="005E6BF9" w:rsidRPr="005E6BF9" w:rsidRDefault="005E6BF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5E6BF9">
        <w:t>Si vous n'avez pas de cachet, merci d'annexer un document légal (papier à en-tête, carte de visite, etc)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E1" w:rsidRDefault="00A512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FB" w:rsidRDefault="00D4627D" w:rsidP="00326BFB">
    <w:pPr>
      <w:pStyle w:val="En-tte"/>
      <w:tabs>
        <w:tab w:val="clear" w:pos="4536"/>
        <w:tab w:val="clear" w:pos="9072"/>
        <w:tab w:val="left" w:pos="6084"/>
      </w:tabs>
      <w:ind w:left="-426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-727075</wp:posOffset>
          </wp:positionV>
          <wp:extent cx="1729740" cy="846455"/>
          <wp:effectExtent l="0" t="0" r="381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emplinsJeunes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-723900</wp:posOffset>
          </wp:positionV>
          <wp:extent cx="2040890" cy="899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J_BureauIJ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2E1" w:rsidRDefault="00A512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C573D"/>
    <w:multiLevelType w:val="hybridMultilevel"/>
    <w:tmpl w:val="27D43838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3506A"/>
    <w:multiLevelType w:val="hybridMultilevel"/>
    <w:tmpl w:val="6D3046EA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7106BC"/>
    <w:multiLevelType w:val="hybridMultilevel"/>
    <w:tmpl w:val="002CF8C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1556E"/>
    <w:multiLevelType w:val="hybridMultilevel"/>
    <w:tmpl w:val="3BBC07EA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FB"/>
    <w:rsid w:val="000A691F"/>
    <w:rsid w:val="0018211E"/>
    <w:rsid w:val="00326BFB"/>
    <w:rsid w:val="0053464F"/>
    <w:rsid w:val="0058199D"/>
    <w:rsid w:val="005C1D85"/>
    <w:rsid w:val="005E6BF9"/>
    <w:rsid w:val="007230CA"/>
    <w:rsid w:val="008F536B"/>
    <w:rsid w:val="00911D67"/>
    <w:rsid w:val="009B246C"/>
    <w:rsid w:val="00A43649"/>
    <w:rsid w:val="00A512E1"/>
    <w:rsid w:val="00A5369F"/>
    <w:rsid w:val="00A6280A"/>
    <w:rsid w:val="00AF2361"/>
    <w:rsid w:val="00B45EE4"/>
    <w:rsid w:val="00C87ED7"/>
    <w:rsid w:val="00C97642"/>
    <w:rsid w:val="00D4627D"/>
    <w:rsid w:val="00D82978"/>
    <w:rsid w:val="00DD7CB6"/>
    <w:rsid w:val="00E6702E"/>
    <w:rsid w:val="00F2725B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AB2BC3-85A4-42C1-911A-2891324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26B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6BFB"/>
    <w:pPr>
      <w:keepNext/>
      <w:outlineLvl w:val="1"/>
    </w:pPr>
    <w:rPr>
      <w:rFonts w:ascii="Century Gothic" w:hAnsi="Century Gothic"/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702E"/>
    <w:pPr>
      <w:keepNext/>
      <w:tabs>
        <w:tab w:val="right" w:leader="underscore" w:pos="9072"/>
      </w:tabs>
      <w:jc w:val="both"/>
      <w:outlineLvl w:val="2"/>
    </w:pPr>
    <w:rPr>
      <w:rFonts w:ascii="Century Gothic" w:hAnsi="Century Gothic" w:cs="Calibri"/>
      <w:b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199D"/>
    <w:pPr>
      <w:keepNext/>
      <w:spacing w:line="360" w:lineRule="auto"/>
      <w:jc w:val="center"/>
      <w:outlineLvl w:val="3"/>
    </w:pPr>
    <w:rPr>
      <w:rFonts w:ascii="Century Gothic" w:hAnsi="Century Gothic" w:cs="Calibri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4627D"/>
    <w:pPr>
      <w:keepNext/>
      <w:jc w:val="center"/>
      <w:outlineLvl w:val="4"/>
    </w:pPr>
    <w:rPr>
      <w:rFonts w:asciiTheme="minorHAnsi" w:hAnsiTheme="minorHAnsi" w:cstheme="minorHAns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B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B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6B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B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326B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customStyle="1" w:styleId="Style1">
    <w:name w:val="Style1"/>
    <w:basedOn w:val="Titre1"/>
    <w:link w:val="Style1Car"/>
    <w:qFormat/>
    <w:rsid w:val="00326BFB"/>
    <w:rPr>
      <w:b/>
      <w:smallCaps/>
      <w:color w:val="009999"/>
      <w:sz w:val="36"/>
    </w:rPr>
  </w:style>
  <w:style w:type="paragraph" w:styleId="Corpsdetexte">
    <w:name w:val="Body Text"/>
    <w:basedOn w:val="Normal"/>
    <w:link w:val="CorpsdetexteCar"/>
    <w:uiPriority w:val="99"/>
    <w:unhideWhenUsed/>
    <w:rsid w:val="00326BFB"/>
    <w:pPr>
      <w:spacing w:line="360" w:lineRule="auto"/>
      <w:jc w:val="both"/>
    </w:pPr>
    <w:rPr>
      <w:rFonts w:ascii="Century Gothic" w:hAnsi="Century Gothic" w:cs="Calibri"/>
      <w:sz w:val="22"/>
      <w:szCs w:val="22"/>
    </w:rPr>
  </w:style>
  <w:style w:type="character" w:customStyle="1" w:styleId="Style1Car">
    <w:name w:val="Style1 Car"/>
    <w:basedOn w:val="Titre1Car"/>
    <w:link w:val="Style1"/>
    <w:rsid w:val="00326BFB"/>
    <w:rPr>
      <w:rFonts w:asciiTheme="majorHAnsi" w:eastAsiaTheme="majorEastAsia" w:hAnsiTheme="majorHAnsi" w:cstheme="majorBidi"/>
      <w:b/>
      <w:smallCaps/>
      <w:color w:val="009999"/>
      <w:sz w:val="36"/>
      <w:szCs w:val="3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26BFB"/>
    <w:rPr>
      <w:rFonts w:ascii="Century Gothic" w:eastAsia="Times New Roman" w:hAnsi="Century Gothic" w:cs="Calibri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6BFB"/>
    <w:rPr>
      <w:rFonts w:ascii="Century Gothic" w:eastAsia="Times New Roman" w:hAnsi="Century Gothic" w:cs="Times New Roman"/>
      <w:b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26BFB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6702E"/>
    <w:rPr>
      <w:rFonts w:ascii="Century Gothic" w:eastAsia="Times New Roman" w:hAnsi="Century Gothic" w:cs="Calibri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D829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1E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8211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821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8211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6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6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3464F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58199D"/>
    <w:rPr>
      <w:rFonts w:ascii="Century Gothic" w:eastAsia="Times New Roman" w:hAnsi="Century Gothic" w:cs="Calibri"/>
      <w:b/>
      <w:sz w:val="20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D4627D"/>
    <w:rPr>
      <w:rFonts w:eastAsia="Times New Roman" w:cstheme="minorHAnsi"/>
      <w:i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j@cfwb.be" TargetMode="External"/><Relationship Id="rId1" Type="http://schemas.openxmlformats.org/officeDocument/2006/relationships/hyperlink" Target="http://www.lebij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B14D-E3B1-46B5-A2D1-5B44B67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Agnès NAPOLI</cp:lastModifiedBy>
  <cp:revision>7</cp:revision>
  <cp:lastPrinted>2023-06-15T07:17:00Z</cp:lastPrinted>
  <dcterms:created xsi:type="dcterms:W3CDTF">2023-02-27T15:38:00Z</dcterms:created>
  <dcterms:modified xsi:type="dcterms:W3CDTF">2024-04-04T09:21:00Z</dcterms:modified>
</cp:coreProperties>
</file>